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DA" w:rsidRPr="0068585C" w:rsidRDefault="000E37DA" w:rsidP="000E37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1.</w:t>
      </w:r>
      <w:r w:rsidRPr="0068585C">
        <w:rPr>
          <w:b/>
          <w:sz w:val="24"/>
          <w:szCs w:val="24"/>
        </w:rPr>
        <w:t xml:space="preserve"> KONSTITUIRAJUĆE SJEDNICE ŠKOLSKOG ODBORA ODRŽANE 18. SVIBNJA 2021. GODINE U 19,00 SATI U ŠKOLI</w:t>
      </w:r>
    </w:p>
    <w:p w:rsidR="000E37DA" w:rsidRPr="0068585C" w:rsidRDefault="000E37DA" w:rsidP="000E37DA">
      <w:pPr>
        <w:jc w:val="both"/>
        <w:rPr>
          <w:rFonts w:cs="Arial"/>
          <w:sz w:val="24"/>
          <w:szCs w:val="24"/>
        </w:rPr>
      </w:pPr>
    </w:p>
    <w:p w:rsidR="000E37DA" w:rsidRPr="0068585C" w:rsidRDefault="000E37DA" w:rsidP="000E37DA">
      <w:pPr>
        <w:jc w:val="both"/>
        <w:rPr>
          <w:rFonts w:cs="Arial"/>
          <w:sz w:val="24"/>
          <w:szCs w:val="24"/>
        </w:rPr>
      </w:pPr>
      <w:r w:rsidRPr="0068585C">
        <w:rPr>
          <w:rFonts w:cs="Arial"/>
          <w:sz w:val="24"/>
          <w:szCs w:val="24"/>
        </w:rPr>
        <w:t>Na sjednici su bili prisutni Ivanka Bosilj, Snježana Pavelić Zajec, Višnja Jakšić i Andreja Klobučar. Na sjednici su još bili prisutni ravnatelj Robert Kelečić i zapisničarka Helena Marenić Žabić.</w:t>
      </w:r>
    </w:p>
    <w:p w:rsidR="000E37DA" w:rsidRPr="0068585C" w:rsidRDefault="000E37DA" w:rsidP="000E37DA">
      <w:pPr>
        <w:spacing w:after="0"/>
        <w:jc w:val="both"/>
        <w:rPr>
          <w:rFonts w:cs="Arial"/>
          <w:b/>
          <w:sz w:val="24"/>
          <w:szCs w:val="24"/>
        </w:rPr>
      </w:pPr>
      <w:r w:rsidRPr="0068585C">
        <w:rPr>
          <w:rFonts w:cs="Arial"/>
          <w:sz w:val="24"/>
          <w:szCs w:val="24"/>
        </w:rPr>
        <w:t xml:space="preserve">Dnevni red: </w:t>
      </w:r>
    </w:p>
    <w:p w:rsidR="000E37DA" w:rsidRPr="0068585C" w:rsidRDefault="000E37DA" w:rsidP="000E37DA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68585C">
        <w:rPr>
          <w:rFonts w:cs="Arial"/>
          <w:sz w:val="24"/>
          <w:szCs w:val="24"/>
        </w:rPr>
        <w:t>Izvješće predsjedavatelja sjednice o imenovanim članovima Školskog odbora iz reda Nastavničkog vijeća,  Vijeća roditelja i iz reda radnika Škole</w:t>
      </w:r>
    </w:p>
    <w:p w:rsidR="000E37DA" w:rsidRPr="0068585C" w:rsidRDefault="000E37DA" w:rsidP="000E37DA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68585C">
        <w:rPr>
          <w:rFonts w:cs="Arial"/>
          <w:sz w:val="24"/>
          <w:szCs w:val="24"/>
        </w:rPr>
        <w:t>Verificiranje mandata imenovanih članova Školskog odbora</w:t>
      </w:r>
    </w:p>
    <w:p w:rsidR="000E37DA" w:rsidRPr="0068585C" w:rsidRDefault="000E37DA" w:rsidP="000E37DA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68585C">
        <w:rPr>
          <w:rFonts w:cs="Arial"/>
          <w:sz w:val="24"/>
          <w:szCs w:val="24"/>
        </w:rPr>
        <w:t>Izbor predsjednika i zamjenika predsjednika Školskog odbora</w:t>
      </w:r>
    </w:p>
    <w:p w:rsidR="000E37DA" w:rsidRPr="0068585C" w:rsidRDefault="000E37DA" w:rsidP="000E37DA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68585C">
        <w:rPr>
          <w:rFonts w:cs="Arial"/>
          <w:sz w:val="24"/>
          <w:szCs w:val="24"/>
        </w:rPr>
        <w:t>Donošenje Odluke o prijedlogu visine troškova školarine za kandidate strane državljane iz zemalja izvan Europske unije</w:t>
      </w:r>
    </w:p>
    <w:p w:rsidR="000E37DA" w:rsidRPr="0068585C" w:rsidRDefault="000E37DA" w:rsidP="000E37DA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68585C">
        <w:rPr>
          <w:rFonts w:cs="Arial"/>
          <w:sz w:val="24"/>
          <w:szCs w:val="24"/>
        </w:rPr>
        <w:t>Donošenje Pravilnika o kućnom redu Učeničkog doma</w:t>
      </w:r>
    </w:p>
    <w:p w:rsidR="000E37DA" w:rsidRPr="0068585C" w:rsidRDefault="000E37DA" w:rsidP="000E37DA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68585C">
        <w:rPr>
          <w:rFonts w:cs="Arial"/>
          <w:sz w:val="24"/>
          <w:szCs w:val="24"/>
        </w:rPr>
        <w:t>Izvješće o stanju sigurnosti, provođenju preventivnih programa te poduzetim  mjerama</w:t>
      </w:r>
    </w:p>
    <w:p w:rsidR="000E37DA" w:rsidRDefault="000E37DA" w:rsidP="000E37DA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68585C">
        <w:rPr>
          <w:rFonts w:cs="Arial"/>
          <w:sz w:val="24"/>
          <w:szCs w:val="24"/>
        </w:rPr>
        <w:t>Razno</w:t>
      </w:r>
    </w:p>
    <w:p w:rsidR="000E37DA" w:rsidRDefault="000E37DA" w:rsidP="000E37DA">
      <w:pPr>
        <w:spacing w:after="0"/>
        <w:jc w:val="both"/>
        <w:rPr>
          <w:rFonts w:cs="Arial"/>
          <w:sz w:val="24"/>
          <w:szCs w:val="24"/>
        </w:rPr>
      </w:pPr>
    </w:p>
    <w:p w:rsidR="000E37DA" w:rsidRDefault="000E37DA" w:rsidP="000E37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Zaključci po točkama dnevnog reda:</w:t>
      </w:r>
    </w:p>
    <w:p w:rsidR="000E37DA" w:rsidRPr="001C6B03" w:rsidRDefault="000E37DA" w:rsidP="000E37DA">
      <w:pPr>
        <w:spacing w:after="0"/>
        <w:jc w:val="both"/>
        <w:rPr>
          <w:rFonts w:cs="Arial"/>
          <w:sz w:val="24"/>
          <w:szCs w:val="24"/>
        </w:rPr>
      </w:pPr>
      <w:r w:rsidRPr="001C6B03">
        <w:rPr>
          <w:rFonts w:cs="Arial"/>
          <w:sz w:val="24"/>
          <w:szCs w:val="24"/>
        </w:rPr>
        <w:t>Ad. 1) U Školski odbor iz reda nastavnika i stručnih suradnika imenovane su Ivanka Bosilj i Andreja Klobučar, iz reda roditelja Višnja Jakšić i iz reda radnika Snježana Pavelić Zajec.</w:t>
      </w:r>
    </w:p>
    <w:p w:rsidR="000E37DA" w:rsidRPr="001C6B03" w:rsidRDefault="000E37DA" w:rsidP="000E37DA">
      <w:pPr>
        <w:spacing w:after="0"/>
        <w:jc w:val="both"/>
        <w:rPr>
          <w:rFonts w:cs="Arial"/>
          <w:sz w:val="24"/>
          <w:szCs w:val="24"/>
        </w:rPr>
      </w:pPr>
      <w:r w:rsidRPr="001C6B03">
        <w:rPr>
          <w:rFonts w:cs="Arial"/>
          <w:sz w:val="24"/>
          <w:szCs w:val="24"/>
        </w:rPr>
        <w:t>Ad. 2) Verificirani su mandati imenovanih članova Školskog odbora.</w:t>
      </w:r>
    </w:p>
    <w:p w:rsidR="000E37DA" w:rsidRPr="001C6B03" w:rsidRDefault="000E37DA" w:rsidP="000E37DA">
      <w:pPr>
        <w:spacing w:after="0"/>
        <w:jc w:val="both"/>
        <w:rPr>
          <w:rFonts w:cs="Arial"/>
          <w:sz w:val="24"/>
          <w:szCs w:val="24"/>
        </w:rPr>
      </w:pPr>
      <w:r w:rsidRPr="001C6B03">
        <w:rPr>
          <w:rFonts w:cs="Arial"/>
          <w:sz w:val="24"/>
          <w:szCs w:val="24"/>
        </w:rPr>
        <w:t>Ad. 3) Za predsjednicu Školskog odbora imenovana je Andreja Klobučar, a za zamjenicu Snježana Pavelić Zajec.</w:t>
      </w:r>
    </w:p>
    <w:p w:rsidR="000E37DA" w:rsidRPr="001C6B03" w:rsidRDefault="000E37DA" w:rsidP="000E37DA">
      <w:pPr>
        <w:spacing w:after="0"/>
        <w:jc w:val="both"/>
        <w:rPr>
          <w:rFonts w:cs="Arial"/>
          <w:sz w:val="24"/>
          <w:szCs w:val="24"/>
        </w:rPr>
      </w:pPr>
      <w:r w:rsidRPr="001C6B03">
        <w:rPr>
          <w:rFonts w:cs="Arial"/>
          <w:sz w:val="24"/>
          <w:szCs w:val="24"/>
        </w:rPr>
        <w:t>Ad. 4) Donosi se Odluka o prijedlogu visine troškova školarine za kandidate strane državljane iz zemalja izvan Europske unije u iznosu od 2.500,00 kuna za školsku godinu 2021./2022.</w:t>
      </w:r>
    </w:p>
    <w:p w:rsidR="000E37DA" w:rsidRPr="001C6B03" w:rsidRDefault="000E37DA" w:rsidP="000E37DA">
      <w:pPr>
        <w:spacing w:after="0"/>
        <w:jc w:val="both"/>
        <w:rPr>
          <w:rFonts w:cs="Arial"/>
          <w:sz w:val="24"/>
          <w:szCs w:val="24"/>
        </w:rPr>
      </w:pPr>
      <w:r w:rsidRPr="001C6B03">
        <w:rPr>
          <w:rFonts w:cs="Arial"/>
          <w:sz w:val="24"/>
          <w:szCs w:val="24"/>
        </w:rPr>
        <w:t>Ad. 5) Donosi se Pravilnik o kućnom redu Učeničkog doma.</w:t>
      </w:r>
    </w:p>
    <w:p w:rsidR="000E37DA" w:rsidRPr="001C6B03" w:rsidRDefault="000E37DA" w:rsidP="000E37DA">
      <w:pPr>
        <w:spacing w:after="0"/>
        <w:jc w:val="both"/>
        <w:rPr>
          <w:rFonts w:cs="Arial"/>
          <w:sz w:val="24"/>
          <w:szCs w:val="24"/>
        </w:rPr>
      </w:pPr>
      <w:r w:rsidRPr="001C6B03">
        <w:rPr>
          <w:rFonts w:cs="Arial"/>
          <w:sz w:val="24"/>
          <w:szCs w:val="24"/>
        </w:rPr>
        <w:t>Ad.6) Prihvaća se Izvješće o stanju sigurnosti, provođenju preventivnih programa te poduzetim  mjerama.</w:t>
      </w:r>
    </w:p>
    <w:p w:rsidR="000E37DA" w:rsidRPr="001C6B03" w:rsidRDefault="000E37DA" w:rsidP="000E37DA">
      <w:pPr>
        <w:spacing w:after="0"/>
        <w:jc w:val="both"/>
        <w:rPr>
          <w:rFonts w:cs="Arial"/>
          <w:sz w:val="24"/>
          <w:szCs w:val="24"/>
        </w:rPr>
      </w:pPr>
      <w:r w:rsidRPr="001C6B03">
        <w:rPr>
          <w:rFonts w:cs="Arial"/>
          <w:sz w:val="24"/>
          <w:szCs w:val="24"/>
        </w:rPr>
        <w:t>Ad. 7) -</w:t>
      </w:r>
    </w:p>
    <w:p w:rsidR="000E37DA" w:rsidRPr="001C6B03" w:rsidRDefault="000E37DA" w:rsidP="000E37DA">
      <w:pPr>
        <w:spacing w:after="0"/>
        <w:jc w:val="both"/>
        <w:rPr>
          <w:rFonts w:cs="Arial"/>
          <w:sz w:val="24"/>
          <w:szCs w:val="24"/>
        </w:rPr>
      </w:pPr>
    </w:p>
    <w:p w:rsidR="000E37DA" w:rsidRPr="001C6B03" w:rsidRDefault="000E37DA" w:rsidP="000E37DA">
      <w:pPr>
        <w:spacing w:after="0"/>
        <w:jc w:val="both"/>
        <w:rPr>
          <w:rFonts w:cs="Arial"/>
          <w:sz w:val="24"/>
          <w:szCs w:val="24"/>
        </w:rPr>
      </w:pPr>
      <w:r w:rsidRPr="001C6B03">
        <w:rPr>
          <w:rFonts w:cs="Arial"/>
          <w:sz w:val="24"/>
          <w:szCs w:val="24"/>
        </w:rPr>
        <w:t>Sjednica ŠO zaključena u 19,20 sati.</w:t>
      </w:r>
    </w:p>
    <w:p w:rsidR="000E37DA" w:rsidRPr="001C6B03" w:rsidRDefault="000E37DA" w:rsidP="000E37DA">
      <w:pPr>
        <w:spacing w:after="0"/>
        <w:jc w:val="both"/>
        <w:rPr>
          <w:rFonts w:cs="Arial"/>
          <w:sz w:val="24"/>
          <w:szCs w:val="24"/>
        </w:rPr>
      </w:pPr>
    </w:p>
    <w:p w:rsidR="000E37DA" w:rsidRPr="001C6B03" w:rsidRDefault="000E37DA" w:rsidP="000E37DA">
      <w:pPr>
        <w:rPr>
          <w:rFonts w:cs="Arial"/>
          <w:sz w:val="24"/>
          <w:szCs w:val="24"/>
        </w:rPr>
      </w:pPr>
      <w:r w:rsidRPr="001C6B03">
        <w:rPr>
          <w:rFonts w:cs="Arial"/>
          <w:sz w:val="24"/>
          <w:szCs w:val="24"/>
        </w:rPr>
        <w:t xml:space="preserve">         Zapisničarka:                                                               PREDSJEDNICA ŠKOLSKOG ODBORA:</w:t>
      </w:r>
      <w:r w:rsidRPr="001C6B03">
        <w:rPr>
          <w:rFonts w:cs="Arial"/>
          <w:sz w:val="24"/>
          <w:szCs w:val="24"/>
        </w:rPr>
        <w:tab/>
      </w:r>
      <w:r w:rsidRPr="001C6B03">
        <w:rPr>
          <w:rFonts w:cs="Arial"/>
          <w:sz w:val="24"/>
          <w:szCs w:val="24"/>
        </w:rPr>
        <w:tab/>
      </w:r>
      <w:r w:rsidRPr="001C6B03">
        <w:rPr>
          <w:rFonts w:cs="Arial"/>
          <w:sz w:val="24"/>
          <w:szCs w:val="24"/>
        </w:rPr>
        <w:tab/>
      </w:r>
      <w:r w:rsidRPr="001C6B03">
        <w:rPr>
          <w:rFonts w:cs="Arial"/>
          <w:sz w:val="24"/>
          <w:szCs w:val="24"/>
        </w:rPr>
        <w:tab/>
      </w:r>
      <w:r w:rsidRPr="001C6B03">
        <w:rPr>
          <w:rFonts w:cs="Arial"/>
          <w:sz w:val="24"/>
          <w:szCs w:val="24"/>
        </w:rPr>
        <w:tab/>
      </w:r>
    </w:p>
    <w:p w:rsidR="000E37DA" w:rsidRPr="001C6B03" w:rsidRDefault="000E37DA" w:rsidP="000E37DA">
      <w:pPr>
        <w:rPr>
          <w:rFonts w:cs="Arial"/>
          <w:sz w:val="24"/>
          <w:szCs w:val="24"/>
        </w:rPr>
      </w:pPr>
      <w:r w:rsidRPr="001C6B03">
        <w:rPr>
          <w:rFonts w:cs="Arial"/>
          <w:sz w:val="24"/>
          <w:szCs w:val="24"/>
        </w:rPr>
        <w:t>Helena Marenić Žabić, dipl.iur., v.r.                                                Andreja Klobučar, prof., v.r.</w:t>
      </w:r>
    </w:p>
    <w:p w:rsidR="000E37DA" w:rsidRPr="0068585C" w:rsidRDefault="000E37DA" w:rsidP="000E37DA">
      <w:pPr>
        <w:spacing w:after="0"/>
        <w:jc w:val="both"/>
        <w:rPr>
          <w:rFonts w:cs="Arial"/>
          <w:sz w:val="24"/>
          <w:szCs w:val="24"/>
        </w:rPr>
      </w:pPr>
    </w:p>
    <w:p w:rsidR="000E37DA" w:rsidRPr="0068585C" w:rsidRDefault="000E37DA" w:rsidP="000E37DA">
      <w:pPr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0E37DA"/>
    <w:rsid w:val="000E37DA"/>
    <w:rsid w:val="00385554"/>
    <w:rsid w:val="00450A1F"/>
    <w:rsid w:val="00566D6F"/>
    <w:rsid w:val="005E7238"/>
    <w:rsid w:val="008145D8"/>
    <w:rsid w:val="008A5805"/>
    <w:rsid w:val="0097136D"/>
    <w:rsid w:val="00AB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2022-03-03T12:19:00Z</dcterms:created>
  <dcterms:modified xsi:type="dcterms:W3CDTF">2022-03-03T12:19:00Z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