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38" w:rsidRDefault="00A11615" w:rsidP="00A11615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ZAKLJUCČI 5. </w:t>
      </w:r>
      <w:r w:rsidRPr="00A11615">
        <w:rPr>
          <w:rFonts w:cs="Arial"/>
          <w:b/>
          <w:sz w:val="24"/>
          <w:szCs w:val="24"/>
        </w:rPr>
        <w:t>SJEDNICE ŠKOLSKO</w:t>
      </w:r>
      <w:r>
        <w:rPr>
          <w:rFonts w:cs="Arial"/>
          <w:b/>
          <w:sz w:val="24"/>
          <w:szCs w:val="24"/>
        </w:rPr>
        <w:t>G ODBORA</w:t>
      </w:r>
      <w:r w:rsidRPr="00A11615">
        <w:rPr>
          <w:rFonts w:cs="Arial"/>
          <w:b/>
          <w:sz w:val="24"/>
          <w:szCs w:val="24"/>
        </w:rPr>
        <w:t xml:space="preserve"> ODRŽANE 07. LISTOPADA 2021. GODINE U 19:15 SATI U ŠKOLI</w:t>
      </w:r>
    </w:p>
    <w:p w:rsidR="00A11615" w:rsidRDefault="00A11615" w:rsidP="00A11615">
      <w:pPr>
        <w:spacing w:after="0"/>
        <w:jc w:val="center"/>
        <w:rPr>
          <w:rFonts w:cs="Arial"/>
          <w:b/>
          <w:sz w:val="24"/>
          <w:szCs w:val="24"/>
        </w:rPr>
      </w:pPr>
    </w:p>
    <w:p w:rsidR="00A11615" w:rsidRDefault="00A11615" w:rsidP="00A1161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 s</w:t>
      </w:r>
      <w:r w:rsidRPr="00A11615">
        <w:rPr>
          <w:rFonts w:cs="Arial"/>
          <w:sz w:val="24"/>
          <w:szCs w:val="24"/>
        </w:rPr>
        <w:t xml:space="preserve">jednici su </w:t>
      </w:r>
      <w:r>
        <w:rPr>
          <w:rFonts w:cs="Arial"/>
          <w:sz w:val="24"/>
          <w:szCs w:val="24"/>
        </w:rPr>
        <w:t xml:space="preserve">bili </w:t>
      </w:r>
      <w:r w:rsidRPr="00A11615">
        <w:rPr>
          <w:rFonts w:cs="Arial"/>
          <w:sz w:val="24"/>
          <w:szCs w:val="24"/>
        </w:rPr>
        <w:t xml:space="preserve">nazočni članovi ŠO: Andreja Klobučar, Snježana Pavelić Zajec, Ivanka Bosilj i Višnja Jakšić. Na sjednici su </w:t>
      </w:r>
      <w:r>
        <w:rPr>
          <w:rFonts w:cs="Arial"/>
          <w:sz w:val="24"/>
          <w:szCs w:val="24"/>
        </w:rPr>
        <w:t xml:space="preserve">bili </w:t>
      </w:r>
      <w:r w:rsidRPr="00A11615">
        <w:rPr>
          <w:rFonts w:cs="Arial"/>
          <w:sz w:val="24"/>
          <w:szCs w:val="24"/>
        </w:rPr>
        <w:t xml:space="preserve">prisutni </w:t>
      </w:r>
      <w:r>
        <w:rPr>
          <w:rFonts w:cs="Arial"/>
          <w:sz w:val="24"/>
          <w:szCs w:val="24"/>
        </w:rPr>
        <w:t>i ravnatelj Robert Kelečić te</w:t>
      </w:r>
      <w:r w:rsidRPr="00A11615">
        <w:rPr>
          <w:rFonts w:cs="Arial"/>
          <w:sz w:val="24"/>
          <w:szCs w:val="24"/>
        </w:rPr>
        <w:t xml:space="preserve"> zapisničarka Sandra Štokić.</w:t>
      </w:r>
    </w:p>
    <w:p w:rsidR="00A11615" w:rsidRDefault="00A11615" w:rsidP="00A11615">
      <w:pPr>
        <w:spacing w:after="0"/>
        <w:jc w:val="both"/>
        <w:rPr>
          <w:rFonts w:cs="Arial"/>
          <w:sz w:val="24"/>
          <w:szCs w:val="24"/>
        </w:rPr>
      </w:pPr>
    </w:p>
    <w:p w:rsidR="00A11615" w:rsidRDefault="00A11615" w:rsidP="00A1161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Dnevni red:</w:t>
      </w:r>
    </w:p>
    <w:p w:rsidR="00A11615" w:rsidRPr="00A11615" w:rsidRDefault="00A11615" w:rsidP="00A11615">
      <w:pPr>
        <w:numPr>
          <w:ilvl w:val="0"/>
          <w:numId w:val="1"/>
        </w:numPr>
        <w:spacing w:after="0"/>
        <w:ind w:left="360"/>
        <w:jc w:val="both"/>
        <w:rPr>
          <w:rFonts w:cs="Arial"/>
          <w:sz w:val="24"/>
          <w:szCs w:val="24"/>
        </w:rPr>
      </w:pPr>
      <w:r w:rsidRPr="00A11615">
        <w:rPr>
          <w:rFonts w:cs="Arial"/>
          <w:sz w:val="24"/>
          <w:szCs w:val="24"/>
        </w:rPr>
        <w:t>Izvješće o realizaciji Školskog kurikuluma i Godišnjeg plana i programa rada Škole i Učeničkog doma za školsku godinu 2020./21.</w:t>
      </w:r>
    </w:p>
    <w:p w:rsidR="00A11615" w:rsidRPr="00A11615" w:rsidRDefault="00A11615" w:rsidP="00A11615">
      <w:pPr>
        <w:numPr>
          <w:ilvl w:val="0"/>
          <w:numId w:val="1"/>
        </w:numPr>
        <w:spacing w:after="0"/>
        <w:ind w:left="360"/>
        <w:jc w:val="both"/>
        <w:rPr>
          <w:rFonts w:cs="Arial"/>
          <w:sz w:val="24"/>
          <w:szCs w:val="24"/>
        </w:rPr>
      </w:pPr>
      <w:r w:rsidRPr="00A11615">
        <w:rPr>
          <w:rFonts w:cs="Arial"/>
          <w:sz w:val="24"/>
          <w:szCs w:val="24"/>
        </w:rPr>
        <w:t xml:space="preserve">Donošenje Školskog kurikuluma za školsku godinu 2021./2022. </w:t>
      </w:r>
    </w:p>
    <w:p w:rsidR="00A11615" w:rsidRPr="00A11615" w:rsidRDefault="00A11615" w:rsidP="00A11615">
      <w:pPr>
        <w:numPr>
          <w:ilvl w:val="0"/>
          <w:numId w:val="1"/>
        </w:numPr>
        <w:spacing w:after="0"/>
        <w:ind w:left="360"/>
        <w:jc w:val="both"/>
        <w:rPr>
          <w:rFonts w:cs="Arial"/>
          <w:sz w:val="24"/>
          <w:szCs w:val="24"/>
        </w:rPr>
      </w:pPr>
      <w:r w:rsidRPr="00A11615">
        <w:rPr>
          <w:rFonts w:cs="Arial"/>
          <w:sz w:val="24"/>
          <w:szCs w:val="24"/>
        </w:rPr>
        <w:t>Donošenje Godišnjeg plana i programa Škole i Učeničkog doma za školsku godinu 2021./2022.</w:t>
      </w:r>
    </w:p>
    <w:p w:rsidR="00A11615" w:rsidRPr="00A11615" w:rsidRDefault="00A11615" w:rsidP="00A11615">
      <w:pPr>
        <w:numPr>
          <w:ilvl w:val="0"/>
          <w:numId w:val="1"/>
        </w:numPr>
        <w:spacing w:after="0"/>
        <w:ind w:left="360"/>
        <w:jc w:val="both"/>
        <w:rPr>
          <w:rFonts w:cs="Arial"/>
          <w:sz w:val="24"/>
          <w:szCs w:val="24"/>
        </w:rPr>
      </w:pPr>
      <w:r w:rsidRPr="00A11615">
        <w:rPr>
          <w:rFonts w:cs="Arial"/>
          <w:sz w:val="24"/>
          <w:szCs w:val="24"/>
        </w:rPr>
        <w:t>Davanje suglasnosti za zasnivanje radnog odnosa na određeno vrijeme</w:t>
      </w:r>
    </w:p>
    <w:p w:rsidR="00A11615" w:rsidRDefault="00A11615" w:rsidP="00A11615">
      <w:pPr>
        <w:numPr>
          <w:ilvl w:val="0"/>
          <w:numId w:val="1"/>
        </w:numPr>
        <w:spacing w:after="0"/>
        <w:ind w:left="360"/>
        <w:jc w:val="both"/>
        <w:rPr>
          <w:rFonts w:cs="Arial"/>
          <w:sz w:val="24"/>
          <w:szCs w:val="24"/>
        </w:rPr>
      </w:pPr>
      <w:r w:rsidRPr="00A11615">
        <w:rPr>
          <w:rFonts w:cs="Arial"/>
          <w:sz w:val="24"/>
          <w:szCs w:val="24"/>
        </w:rPr>
        <w:t>Razno.</w:t>
      </w:r>
    </w:p>
    <w:p w:rsidR="00A11615" w:rsidRDefault="00A11615" w:rsidP="00A11615">
      <w:pPr>
        <w:spacing w:after="0"/>
        <w:jc w:val="both"/>
        <w:rPr>
          <w:rFonts w:cs="Arial"/>
          <w:sz w:val="24"/>
          <w:szCs w:val="24"/>
        </w:rPr>
      </w:pPr>
    </w:p>
    <w:p w:rsidR="00A11615" w:rsidRDefault="00A11615" w:rsidP="00A11615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Zaključci po točkama dnevnog reda:</w:t>
      </w:r>
    </w:p>
    <w:p w:rsidR="00A11615" w:rsidRPr="00A11615" w:rsidRDefault="00A11615" w:rsidP="00A11615">
      <w:pPr>
        <w:spacing w:after="0"/>
        <w:jc w:val="both"/>
        <w:rPr>
          <w:rFonts w:cs="Arial"/>
          <w:sz w:val="24"/>
          <w:szCs w:val="24"/>
        </w:rPr>
      </w:pPr>
      <w:r w:rsidRPr="00A11615">
        <w:rPr>
          <w:rFonts w:cs="Arial"/>
          <w:sz w:val="24"/>
          <w:szCs w:val="24"/>
        </w:rPr>
        <w:t>Ad 1.) Prihvaća se Izvješće o realizaciji Školskog kurikuluma i Godišnjeg plana i programa rada Škole i Učeničkog doma za školsku godinu 2020./21.</w:t>
      </w:r>
    </w:p>
    <w:p w:rsidR="00A11615" w:rsidRPr="00A11615" w:rsidRDefault="00A11615" w:rsidP="00A11615">
      <w:pPr>
        <w:spacing w:after="0"/>
        <w:jc w:val="both"/>
        <w:rPr>
          <w:rFonts w:cs="Arial"/>
          <w:sz w:val="24"/>
          <w:szCs w:val="24"/>
        </w:rPr>
      </w:pPr>
      <w:r w:rsidRPr="00A11615">
        <w:rPr>
          <w:rFonts w:cs="Arial"/>
          <w:sz w:val="24"/>
          <w:szCs w:val="24"/>
        </w:rPr>
        <w:t>Ad 2.) Donosi se Školski kurikulum za školsku godinu 2020./21.</w:t>
      </w:r>
    </w:p>
    <w:p w:rsidR="00A11615" w:rsidRPr="00A11615" w:rsidRDefault="00A11615" w:rsidP="00A11615">
      <w:pPr>
        <w:spacing w:after="0"/>
        <w:jc w:val="both"/>
        <w:rPr>
          <w:rFonts w:cs="Arial"/>
          <w:sz w:val="24"/>
          <w:szCs w:val="24"/>
        </w:rPr>
      </w:pPr>
      <w:r w:rsidRPr="00A11615">
        <w:rPr>
          <w:rFonts w:cs="Arial"/>
          <w:sz w:val="24"/>
          <w:szCs w:val="24"/>
        </w:rPr>
        <w:t>Ad 3.) Donosi se Godišnji plan i program rada Škole i Učeničkog doma za školsku godinu 2021./2022.</w:t>
      </w:r>
    </w:p>
    <w:p w:rsidR="00A11615" w:rsidRPr="00A11615" w:rsidRDefault="00A11615" w:rsidP="00A11615">
      <w:pPr>
        <w:spacing w:after="0"/>
        <w:jc w:val="both"/>
        <w:rPr>
          <w:rFonts w:cs="Arial"/>
          <w:sz w:val="24"/>
          <w:szCs w:val="24"/>
        </w:rPr>
      </w:pPr>
      <w:r w:rsidRPr="00A11615">
        <w:rPr>
          <w:rFonts w:cs="Arial"/>
          <w:sz w:val="24"/>
          <w:szCs w:val="24"/>
        </w:rPr>
        <w:t>Ad 4.) Daje se prethodna suglasnost za sklapanje ugovora o radu na određeno nepuno radno vrijeme s Gordanom Palaić, dipl oec s pedagoškim kompetencijama za radno mjesto nastavnice ekonomske grupe predmeta.</w:t>
      </w:r>
    </w:p>
    <w:p w:rsidR="00A11615" w:rsidRDefault="00A11615" w:rsidP="00A11615">
      <w:pPr>
        <w:spacing w:after="0"/>
        <w:jc w:val="both"/>
        <w:rPr>
          <w:rFonts w:cs="Arial"/>
          <w:sz w:val="24"/>
          <w:szCs w:val="24"/>
        </w:rPr>
      </w:pPr>
      <w:r w:rsidRPr="00A11615">
        <w:rPr>
          <w:rFonts w:cs="Arial"/>
          <w:sz w:val="24"/>
          <w:szCs w:val="24"/>
        </w:rPr>
        <w:t xml:space="preserve">Ad 5.) </w:t>
      </w:r>
      <w:r>
        <w:rPr>
          <w:rFonts w:cs="Arial"/>
          <w:sz w:val="24"/>
          <w:szCs w:val="24"/>
        </w:rPr>
        <w:t>–</w:t>
      </w:r>
      <w:r w:rsidRPr="00A11615">
        <w:rPr>
          <w:rFonts w:cs="Arial"/>
          <w:sz w:val="24"/>
          <w:szCs w:val="24"/>
        </w:rPr>
        <w:t xml:space="preserve"> </w:t>
      </w:r>
    </w:p>
    <w:p w:rsidR="00A11615" w:rsidRDefault="00A11615" w:rsidP="00A11615">
      <w:pPr>
        <w:spacing w:after="0"/>
        <w:jc w:val="both"/>
        <w:rPr>
          <w:rFonts w:cs="Arial"/>
          <w:sz w:val="24"/>
          <w:szCs w:val="24"/>
        </w:rPr>
      </w:pPr>
    </w:p>
    <w:p w:rsidR="00A11615" w:rsidRPr="00A11615" w:rsidRDefault="00A11615" w:rsidP="00A11615">
      <w:pPr>
        <w:spacing w:after="0"/>
        <w:jc w:val="both"/>
        <w:rPr>
          <w:rFonts w:cs="Arial"/>
          <w:sz w:val="24"/>
          <w:szCs w:val="24"/>
        </w:rPr>
      </w:pPr>
      <w:r w:rsidRPr="00A11615">
        <w:rPr>
          <w:rFonts w:cs="Arial"/>
          <w:sz w:val="24"/>
          <w:szCs w:val="24"/>
        </w:rPr>
        <w:t>Sjednica ŠO zaključena u 19:</w:t>
      </w:r>
      <w:bookmarkStart w:id="0" w:name="_GoBack"/>
      <w:bookmarkEnd w:id="0"/>
      <w:r w:rsidRPr="00A11615">
        <w:rPr>
          <w:rFonts w:cs="Arial"/>
          <w:sz w:val="24"/>
          <w:szCs w:val="24"/>
        </w:rPr>
        <w:t>45 sati.</w:t>
      </w:r>
    </w:p>
    <w:p w:rsidR="00A11615" w:rsidRPr="00A11615" w:rsidRDefault="00A11615" w:rsidP="00A11615">
      <w:pPr>
        <w:spacing w:after="0"/>
        <w:jc w:val="both"/>
        <w:rPr>
          <w:rFonts w:cs="Arial"/>
          <w:sz w:val="24"/>
          <w:szCs w:val="24"/>
        </w:rPr>
      </w:pPr>
    </w:p>
    <w:p w:rsidR="00A11615" w:rsidRPr="00A11615" w:rsidRDefault="00A11615" w:rsidP="00A11615">
      <w:pPr>
        <w:spacing w:after="0"/>
        <w:jc w:val="both"/>
        <w:rPr>
          <w:rFonts w:cs="Arial"/>
          <w:sz w:val="24"/>
          <w:szCs w:val="24"/>
        </w:rPr>
      </w:pPr>
      <w:r w:rsidRPr="00A11615">
        <w:rPr>
          <w:rFonts w:cs="Arial"/>
          <w:sz w:val="24"/>
          <w:szCs w:val="24"/>
        </w:rPr>
        <w:t>Zapisničarka</w:t>
      </w:r>
      <w:r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11615">
        <w:rPr>
          <w:rFonts w:cs="Arial"/>
          <w:sz w:val="24"/>
          <w:szCs w:val="24"/>
        </w:rPr>
        <w:t>PREDSJEDNICA ŠKOLSKOG ODBORA:</w:t>
      </w:r>
    </w:p>
    <w:p w:rsidR="00A11615" w:rsidRDefault="00A11615" w:rsidP="00A11615">
      <w:pPr>
        <w:spacing w:after="0"/>
        <w:jc w:val="both"/>
        <w:rPr>
          <w:rFonts w:cs="Arial"/>
          <w:sz w:val="24"/>
          <w:szCs w:val="24"/>
        </w:rPr>
      </w:pPr>
    </w:p>
    <w:p w:rsidR="00A11615" w:rsidRPr="00A11615" w:rsidRDefault="00A11615" w:rsidP="00A11615">
      <w:pPr>
        <w:spacing w:after="0"/>
        <w:jc w:val="both"/>
        <w:rPr>
          <w:rFonts w:cs="Arial"/>
          <w:sz w:val="24"/>
          <w:szCs w:val="24"/>
        </w:rPr>
      </w:pPr>
      <w:r w:rsidRPr="00A11615">
        <w:rPr>
          <w:rFonts w:cs="Arial"/>
          <w:sz w:val="24"/>
          <w:szCs w:val="24"/>
        </w:rPr>
        <w:t>Sandra Štokić, dipl. iur.</w:t>
      </w:r>
      <w:r>
        <w:rPr>
          <w:rFonts w:cs="Arial"/>
          <w:sz w:val="24"/>
          <w:szCs w:val="24"/>
        </w:rPr>
        <w:t xml:space="preserve">, v.r.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A11615">
        <w:rPr>
          <w:rFonts w:cs="Arial"/>
          <w:sz w:val="24"/>
          <w:szCs w:val="24"/>
        </w:rPr>
        <w:t>Andreja Klobučar, prof.</w:t>
      </w:r>
      <w:r>
        <w:rPr>
          <w:rFonts w:cs="Arial"/>
          <w:sz w:val="24"/>
          <w:szCs w:val="24"/>
        </w:rPr>
        <w:t>, v.r.</w:t>
      </w:r>
    </w:p>
    <w:p w:rsidR="00A11615" w:rsidRPr="00A11615" w:rsidRDefault="00A11615" w:rsidP="00A11615">
      <w:pPr>
        <w:spacing w:after="0"/>
        <w:jc w:val="both"/>
        <w:rPr>
          <w:rFonts w:cs="Arial"/>
          <w:sz w:val="24"/>
          <w:szCs w:val="24"/>
        </w:rPr>
      </w:pPr>
    </w:p>
    <w:p w:rsidR="00A11615" w:rsidRPr="00A11615" w:rsidRDefault="00A11615" w:rsidP="00A11615">
      <w:pPr>
        <w:spacing w:after="0"/>
        <w:jc w:val="both"/>
        <w:rPr>
          <w:rFonts w:cs="Arial"/>
          <w:sz w:val="24"/>
          <w:szCs w:val="24"/>
        </w:rPr>
      </w:pPr>
    </w:p>
    <w:p w:rsidR="00A11615" w:rsidRDefault="00A11615" w:rsidP="00A11615">
      <w:pPr>
        <w:jc w:val="center"/>
        <w:rPr>
          <w:rFonts w:cs="Arial"/>
          <w:b/>
          <w:sz w:val="24"/>
          <w:szCs w:val="24"/>
        </w:rPr>
      </w:pPr>
    </w:p>
    <w:p w:rsidR="00A11615" w:rsidRPr="00A11615" w:rsidRDefault="00A11615" w:rsidP="00A11615">
      <w:pPr>
        <w:jc w:val="center"/>
        <w:rPr>
          <w:b/>
          <w:sz w:val="24"/>
          <w:szCs w:val="24"/>
        </w:rPr>
      </w:pPr>
    </w:p>
    <w:sectPr w:rsidR="00A11615" w:rsidRPr="00A11615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A11615"/>
    <w:rsid w:val="00315CC9"/>
    <w:rsid w:val="00450A1F"/>
    <w:rsid w:val="005152FC"/>
    <w:rsid w:val="00544003"/>
    <w:rsid w:val="005E7238"/>
    <w:rsid w:val="008A5805"/>
    <w:rsid w:val="00A11615"/>
    <w:rsid w:val="00A9365A"/>
    <w:rsid w:val="00E7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2022-03-03T12:18:00Z</dcterms:created>
  <dcterms:modified xsi:type="dcterms:W3CDTF">2022-03-03T12:18:00Z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